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61149A" w:rsidRDefault="0061149A" w:rsidP="0061149A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854700" cy="43878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4700" cy="438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149A" w:rsidRDefault="0061149A" w:rsidP="0061149A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61149A" w:rsidRDefault="0061149A" w:rsidP="0061149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Конкурс «Пасхальные мотивы» проводится в один этап                                                       </w:t>
      </w:r>
      <w:r>
        <w:rPr>
          <w:rFonts w:ascii="Times New Roman" w:hAnsi="Times New Roman" w:cs="Times New Roman"/>
          <w:b/>
          <w:bCs/>
          <w:sz w:val="28"/>
          <w:szCs w:val="28"/>
        </w:rPr>
        <w:t>с 4 по 31 марта 2026 г.</w:t>
      </w:r>
    </w:p>
    <w:p w:rsidR="0061149A" w:rsidRDefault="0061149A" w:rsidP="0061149A">
      <w:pPr>
        <w:jc w:val="center"/>
        <w:rPr>
          <w:rFonts w:ascii="Times New Roman" w:hAnsi="Times New Roman" w:cs="Times New Roman"/>
          <w:bCs/>
          <w:color w:val="323E4F" w:themeColor="text2" w:themeShade="BF"/>
          <w:sz w:val="32"/>
          <w:szCs w:val="32"/>
        </w:rPr>
      </w:pPr>
      <w:r>
        <w:rPr>
          <w:rFonts w:ascii="Times New Roman" w:hAnsi="Times New Roman" w:cs="Times New Roman"/>
          <w:bCs/>
          <w:color w:val="323E4F" w:themeColor="text2" w:themeShade="BF"/>
          <w:sz w:val="32"/>
          <w:szCs w:val="32"/>
        </w:rPr>
        <w:t>Рекомендации к выполнению творческих работ</w:t>
      </w:r>
    </w:p>
    <w:p w:rsidR="0061149A" w:rsidRDefault="0061149A" w:rsidP="0061149A">
      <w:pPr>
        <w:rPr>
          <w:rFonts w:ascii="Times New Roman" w:hAnsi="Times New Roman" w:cs="Times New Roman"/>
          <w:bCs/>
          <w:sz w:val="32"/>
          <w:szCs w:val="32"/>
        </w:rPr>
      </w:pPr>
      <w:r>
        <w:rPr>
          <w:rFonts w:ascii="Times New Roman" w:hAnsi="Times New Roman" w:cs="Times New Roman"/>
          <w:bCs/>
          <w:sz w:val="32"/>
          <w:szCs w:val="32"/>
        </w:rPr>
        <w:t xml:space="preserve">      Творческие работы должны быть посвящены празднику Пасхи Христовой - главному празднику православного церковного года. </w:t>
      </w:r>
    </w:p>
    <w:p w:rsidR="0061149A" w:rsidRDefault="0061149A" w:rsidP="0061149A">
      <w:pPr>
        <w:ind w:firstLine="851"/>
        <w:jc w:val="both"/>
        <w:rPr>
          <w:rFonts w:ascii="Times New Roman" w:hAnsi="Times New Roman" w:cs="Times New Roman"/>
          <w:bCs/>
          <w:sz w:val="32"/>
          <w:szCs w:val="32"/>
        </w:rPr>
      </w:pPr>
      <w:r>
        <w:rPr>
          <w:rFonts w:ascii="Times New Roman" w:hAnsi="Times New Roman" w:cs="Times New Roman"/>
          <w:bCs/>
          <w:sz w:val="32"/>
          <w:szCs w:val="32"/>
        </w:rPr>
        <w:t xml:space="preserve">      Праздник наполнен глубоким духовным смыслом, который мы, взрослые, должны суметь донести до наших детей! Жюри, отбирая работы, прежде всего, руководствуется критерием их соответствия канонам праздника. Поэтому, при подготовке к конкурсу следует использовать только православные источники, такие как:</w:t>
      </w:r>
    </w:p>
    <w:p w:rsidR="0061149A" w:rsidRDefault="0061149A" w:rsidP="0061149A">
      <w:pPr>
        <w:ind w:firstLine="851"/>
        <w:jc w:val="both"/>
        <w:rPr>
          <w:rFonts w:ascii="Times New Roman" w:hAnsi="Times New Roman" w:cs="Times New Roman"/>
          <w:bCs/>
          <w:sz w:val="32"/>
          <w:szCs w:val="32"/>
        </w:rPr>
      </w:pPr>
      <w:r>
        <w:rPr>
          <w:rFonts w:ascii="Times New Roman" w:hAnsi="Times New Roman" w:cs="Times New Roman"/>
          <w:bCs/>
          <w:sz w:val="32"/>
          <w:szCs w:val="32"/>
        </w:rPr>
        <w:t xml:space="preserve">1. Библия, Священное Писание, Закон Божий                                         </w:t>
      </w:r>
      <w:proofErr w:type="spellStart"/>
      <w:r>
        <w:rPr>
          <w:rFonts w:ascii="Times New Roman" w:hAnsi="Times New Roman" w:cs="Times New Roman"/>
          <w:bCs/>
          <w:sz w:val="32"/>
          <w:szCs w:val="32"/>
        </w:rPr>
        <w:t>прот</w:t>
      </w:r>
      <w:proofErr w:type="spellEnd"/>
      <w:r>
        <w:rPr>
          <w:rFonts w:ascii="Times New Roman" w:hAnsi="Times New Roman" w:cs="Times New Roman"/>
          <w:bCs/>
          <w:sz w:val="32"/>
          <w:szCs w:val="32"/>
        </w:rPr>
        <w:t>. С. Слободского и др. (прочитайте ребенку о значении праздника Пасхи Христовой);</w:t>
      </w:r>
    </w:p>
    <w:p w:rsidR="0061149A" w:rsidRDefault="0061149A" w:rsidP="0061149A">
      <w:pPr>
        <w:ind w:firstLine="851"/>
        <w:jc w:val="both"/>
        <w:rPr>
          <w:rFonts w:ascii="Times New Roman" w:hAnsi="Times New Roman" w:cs="Times New Roman"/>
          <w:bCs/>
          <w:sz w:val="32"/>
          <w:szCs w:val="32"/>
        </w:rPr>
      </w:pPr>
      <w:r>
        <w:rPr>
          <w:rFonts w:ascii="Times New Roman" w:hAnsi="Times New Roman" w:cs="Times New Roman"/>
          <w:bCs/>
          <w:sz w:val="32"/>
          <w:szCs w:val="32"/>
        </w:rPr>
        <w:lastRenderedPageBreak/>
        <w:t>2. Обязательно прочтите Кондак, Тропарь праздника, а также толкование на них;</w:t>
      </w:r>
    </w:p>
    <w:p w:rsidR="0061149A" w:rsidRDefault="0061149A" w:rsidP="0061149A">
      <w:pPr>
        <w:ind w:firstLine="851"/>
        <w:jc w:val="both"/>
        <w:rPr>
          <w:rFonts w:ascii="Times New Roman" w:hAnsi="Times New Roman" w:cs="Times New Roman"/>
          <w:bCs/>
          <w:sz w:val="32"/>
          <w:szCs w:val="32"/>
        </w:rPr>
      </w:pPr>
      <w:r>
        <w:rPr>
          <w:rFonts w:ascii="Times New Roman" w:hAnsi="Times New Roman" w:cs="Times New Roman"/>
          <w:bCs/>
          <w:sz w:val="32"/>
          <w:szCs w:val="32"/>
        </w:rPr>
        <w:t xml:space="preserve">3. Найдите и прочитайте детские пасхальные рассказы русских авторов </w:t>
      </w:r>
      <w:r>
        <w:rPr>
          <w:rFonts w:ascii="Times New Roman" w:hAnsi="Times New Roman" w:cs="Times New Roman"/>
          <w:bCs/>
          <w:sz w:val="32"/>
          <w:szCs w:val="32"/>
          <w:lang w:val="en-US"/>
        </w:rPr>
        <w:t>XIX</w:t>
      </w:r>
      <w:r>
        <w:rPr>
          <w:rFonts w:ascii="Times New Roman" w:hAnsi="Times New Roman" w:cs="Times New Roman"/>
          <w:bCs/>
          <w:sz w:val="32"/>
          <w:szCs w:val="32"/>
        </w:rPr>
        <w:t xml:space="preserve">, начала </w:t>
      </w:r>
      <w:r>
        <w:rPr>
          <w:rFonts w:ascii="Times New Roman" w:hAnsi="Times New Roman" w:cs="Times New Roman"/>
          <w:bCs/>
          <w:sz w:val="32"/>
          <w:szCs w:val="32"/>
          <w:lang w:val="en-US"/>
        </w:rPr>
        <w:t>XX</w:t>
      </w:r>
      <w:r>
        <w:rPr>
          <w:rFonts w:ascii="Times New Roman" w:hAnsi="Times New Roman" w:cs="Times New Roman"/>
          <w:bCs/>
          <w:sz w:val="32"/>
          <w:szCs w:val="32"/>
        </w:rPr>
        <w:t xml:space="preserve"> веков (... авторы</w:t>
      </w:r>
      <w:proofErr w:type="gramStart"/>
      <w:r>
        <w:rPr>
          <w:rFonts w:ascii="Times New Roman" w:hAnsi="Times New Roman" w:cs="Times New Roman"/>
          <w:bCs/>
          <w:sz w:val="32"/>
          <w:szCs w:val="32"/>
        </w:rPr>
        <w:t xml:space="preserve"> ....</w:t>
      </w:r>
      <w:proofErr w:type="gramEnd"/>
      <w:r>
        <w:rPr>
          <w:rFonts w:ascii="Times New Roman" w:hAnsi="Times New Roman" w:cs="Times New Roman"/>
          <w:bCs/>
          <w:sz w:val="32"/>
          <w:szCs w:val="32"/>
        </w:rPr>
        <w:t>);</w:t>
      </w:r>
    </w:p>
    <w:p w:rsidR="0061149A" w:rsidRDefault="0061149A" w:rsidP="0061149A">
      <w:pPr>
        <w:ind w:firstLine="851"/>
        <w:jc w:val="both"/>
        <w:rPr>
          <w:rFonts w:ascii="Times New Roman" w:hAnsi="Times New Roman" w:cs="Times New Roman"/>
          <w:bCs/>
          <w:sz w:val="32"/>
          <w:szCs w:val="32"/>
        </w:rPr>
      </w:pPr>
      <w:r>
        <w:rPr>
          <w:rFonts w:ascii="Times New Roman" w:hAnsi="Times New Roman" w:cs="Times New Roman"/>
          <w:bCs/>
          <w:sz w:val="32"/>
          <w:szCs w:val="32"/>
        </w:rPr>
        <w:t xml:space="preserve">4. Картины русских художников: А. Маковского, Н. Кошелева, Ю. Жуковского, Б. Кустодиева, В. Кудрина, М. Нестерова, К. </w:t>
      </w:r>
      <w:proofErr w:type="spellStart"/>
      <w:proofErr w:type="gramStart"/>
      <w:r>
        <w:rPr>
          <w:rFonts w:ascii="Times New Roman" w:hAnsi="Times New Roman" w:cs="Times New Roman"/>
          <w:bCs/>
          <w:sz w:val="32"/>
          <w:szCs w:val="32"/>
        </w:rPr>
        <w:t>Юона</w:t>
      </w:r>
      <w:proofErr w:type="spellEnd"/>
      <w:r>
        <w:rPr>
          <w:rFonts w:ascii="Times New Roman" w:hAnsi="Times New Roman" w:cs="Times New Roman"/>
          <w:bCs/>
          <w:sz w:val="32"/>
          <w:szCs w:val="32"/>
        </w:rPr>
        <w:t xml:space="preserve">  (</w:t>
      </w:r>
      <w:proofErr w:type="gramEnd"/>
      <w:r>
        <w:rPr>
          <w:rFonts w:ascii="Times New Roman" w:hAnsi="Times New Roman" w:cs="Times New Roman"/>
          <w:bCs/>
          <w:sz w:val="32"/>
          <w:szCs w:val="32"/>
        </w:rPr>
        <w:t>например, библейские, сюжеты богослужения в храме, подготовки к празднику, натюрморты и другие);</w:t>
      </w:r>
    </w:p>
    <w:p w:rsidR="0061149A" w:rsidRDefault="0061149A" w:rsidP="0061149A">
      <w:pPr>
        <w:ind w:firstLine="851"/>
        <w:jc w:val="both"/>
        <w:rPr>
          <w:rFonts w:ascii="Times New Roman" w:hAnsi="Times New Roman" w:cs="Times New Roman"/>
          <w:bCs/>
          <w:sz w:val="32"/>
          <w:szCs w:val="32"/>
        </w:rPr>
      </w:pPr>
      <w:r>
        <w:rPr>
          <w:rFonts w:ascii="Times New Roman" w:hAnsi="Times New Roman" w:cs="Times New Roman"/>
          <w:bCs/>
          <w:sz w:val="32"/>
          <w:szCs w:val="32"/>
        </w:rPr>
        <w:t>5. Стихотворения, посвященные празднику Светлой Пасхи Христовой и другое.</w:t>
      </w:r>
    </w:p>
    <w:p w:rsidR="0061149A" w:rsidRDefault="0061149A" w:rsidP="0061149A">
      <w:pPr>
        <w:ind w:firstLine="851"/>
        <w:jc w:val="both"/>
        <w:rPr>
          <w:rFonts w:ascii="Times New Roman" w:hAnsi="Times New Roman" w:cs="Times New Roman"/>
          <w:bCs/>
          <w:sz w:val="32"/>
          <w:szCs w:val="32"/>
        </w:rPr>
      </w:pPr>
      <w:r>
        <w:rPr>
          <w:rFonts w:ascii="Times New Roman" w:hAnsi="Times New Roman" w:cs="Times New Roman"/>
          <w:bCs/>
          <w:sz w:val="32"/>
          <w:szCs w:val="32"/>
        </w:rPr>
        <w:t>Все это может стать источником идей для ваших работ!</w:t>
      </w:r>
    </w:p>
    <w:p w:rsidR="0061149A" w:rsidRDefault="0061149A" w:rsidP="0061149A"/>
    <w:p w:rsidR="00CB27FD" w:rsidRDefault="00CB27FD">
      <w:bookmarkStart w:id="0" w:name="_GoBack"/>
      <w:bookmarkEnd w:id="0"/>
    </w:p>
    <w:sectPr w:rsidR="00CB27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149A"/>
    <w:rsid w:val="0061149A"/>
    <w:rsid w:val="00CB2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0E587C-56EF-4F58-8869-BFB09074C6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149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1956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195</Words>
  <Characters>1116</Characters>
  <Application>Microsoft Office Word</Application>
  <DocSecurity>0</DocSecurity>
  <Lines>9</Lines>
  <Paragraphs>2</Paragraphs>
  <ScaleCrop>false</ScaleCrop>
  <Company/>
  <LinksUpToDate>false</LinksUpToDate>
  <CharactersWithSpaces>1309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олег феофанов</dc:creator>
  <cp:keywords/>
  <dc:description/>
  <cp:lastModifiedBy>олег феофанов</cp:lastModifiedBy>
  <cp:revision>1</cp:revision>
  <dcterms:created xsi:type="dcterms:W3CDTF">2026-03-04T16:38:00Z</dcterms:created>
  <dcterms:modified xsi:type="dcterms:W3CDTF">2026-03-04T16:39:00Z</dcterms:modified>
</cp:coreProperties>
</file>